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inherit" w:hAnsi="inherit"/>
          <w:b/>
          <w:b/>
          <w:bCs/>
          <w:i w:val="false"/>
          <w:caps w:val="false"/>
          <w:smallCaps w:val="false"/>
          <w:color w:val="404040"/>
          <w:spacing w:val="0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404040"/>
          <w:spacing w:val="0"/>
          <w:kern w:val="2"/>
          <w:sz w:val="28"/>
          <w:szCs w:val="28"/>
          <w:highlight w:val="yellow"/>
          <w:u w:val="none" w:color="000000"/>
          <w:lang w:val="it-IT"/>
        </w:rPr>
        <w:t>PROGRAMMA COMPLETO DEL BALLARO’ BUSKER FESTIVAL 2021</w:t>
      </w:r>
    </w:p>
    <w:p>
      <w:pPr>
        <w:pStyle w:val="Corpodeltesto"/>
        <w:rPr>
          <w:rFonts w:ascii="Times New Roman" w:hAnsi="Times New Roman"/>
          <w:kern w:val="2"/>
          <w:sz w:val="24"/>
          <w:szCs w:val="24"/>
          <w:u w:val="none" w:color="000000"/>
          <w:lang w:val="it-IT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36"/>
          <w:highlight w:val="yellow"/>
        </w:rPr>
      </w:r>
    </w:p>
    <w:p>
      <w:pPr>
        <w:pStyle w:val="Corpodeltesto"/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36"/>
          <w:highlight w:val="yellow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kern w:val="2"/>
          <w:sz w:val="36"/>
          <w:szCs w:val="24"/>
          <w:highlight w:val="yellow"/>
          <w:u w:val="none" w:color="000000"/>
          <w:lang w:val="it-IT"/>
        </w:rPr>
        <w:t>VENERD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04040"/>
          <w:spacing w:val="0"/>
          <w:kern w:val="2"/>
          <w:sz w:val="24"/>
          <w:szCs w:val="24"/>
          <w:highlight w:val="yellow"/>
          <w:u w:val="none" w:color="000000"/>
          <w:lang w:val="it-IT"/>
        </w:rPr>
        <w:t>Ì </w:t>
      </w:r>
      <w:r>
        <w:rPr>
          <w:rFonts w:ascii="var e-global-typography-text-font-family;Sans-serif" w:hAnsi="var e-global-typography-text-font-family;Sans-serif"/>
          <w:b w:val="false"/>
          <w:i w:val="false"/>
          <w:caps w:val="false"/>
          <w:smallCaps w:val="false"/>
          <w:color w:val="404040"/>
          <w:spacing w:val="0"/>
          <w:kern w:val="2"/>
          <w:sz w:val="36"/>
          <w:szCs w:val="24"/>
          <w:highlight w:val="yellow"/>
          <w:u w:val="none" w:color="000000"/>
          <w:lang w:val="it-IT"/>
        </w:rPr>
        <w:t>22 OTTOBRE 2021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15/17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Biblioteca Casa Professa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hyperlink r:id="rId2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Laboratorio per bambini” Il prato fiorito”, Palmanana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Giardini di San Crispino e Crispiniano </w:t>
        <w:br/>
      </w:r>
      <w:hyperlink r:id="rId3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single"/>
            <w:effect w:val="none"/>
          </w:rPr>
          <w:t>Laboratorio per bambini “BallArt: costruiamo strumenti e suoniamoci su con la banda marciante”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16/16:30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Biblioteca Le Balate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  <w:t>Grande Spettacolo di Circo, Compagnia SbadaClown | Arti circensi  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17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oratorio di Santa Chiara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Circo Bucosta | Arti circensi 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17.30-18.30</w:t>
      </w: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br/>
        <w:t>Atrio oratorio di Santa Chiara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  <w:t>laboratorio circo bimbi a cura di Circo Bucosta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19:30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piazza Casa Professa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Brindisi di apertura festival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20/2030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Istituto Cascino (Piazza Casa professa)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  <w:t>Grande Spettacolo di Circo, Compagnia SbadaClown | Arti circensi </w:t>
      </w:r>
    </w:p>
    <w:p>
      <w:pPr>
        <w:pStyle w:val="Corpodeltesto"/>
        <w:widowControl/>
        <w:pBdr/>
        <w:spacing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36"/>
          <w:highlight w:val="yellow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36"/>
          <w:highlight w:val="yellow"/>
        </w:rPr>
        <w:t>SABATO 23 OTTOBRE 2021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10/12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teatrale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Erika La Ragione “Fernanda che la puoi vedere pure dalla veranda”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teatrale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Antonella Sampino e Carmelo Farina “Luci in festa”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teatrale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Compagnia Prese Fuoco “vax-no Vax – e sti cax”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musicale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Piccola orchestra di Tavola tonda 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circense itinerante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  <w:t>La sbrindola “Vibrella Sound”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15/17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Biblioteca Casa professa</w:t>
      </w: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  <w:u w:val="single"/>
        </w:rPr>
        <w:br/>
      </w:r>
      <w:hyperlink r:id="rId4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Laboratorio per bambini” Il prato fiorito”, Palmanana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Giardini di San Crispino e Crispiniano </w:t>
        <w:br/>
      </w:r>
      <w:hyperlink r:id="rId5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single"/>
            <w:effect w:val="none"/>
          </w:rPr>
          <w:t>Laboratorio per bambini “BallArt: costruiamo strumenti e suoniamoci su con la banda marciante”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17:30/18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Biblioteca Casa Professa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hyperlink r:id="rId6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single"/>
            <w:effect w:val="none"/>
          </w:rPr>
          <w:t>Tre per Uno, Peppe Burza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18/18:30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Chiostro del Carmine Maggiore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hyperlink r:id="rId7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Grande Spettacolo di Circo, Compagnia SbadaClown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19/19:30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oratorio di Santa Chiara</w:t>
        <w:br/>
      </w:r>
      <w:hyperlink r:id="rId8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Istinto, Compagnia ByK Cirque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19:30/20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Istituto Cascino (piazza Casa Professa)</w:t>
        <w:br/>
      </w:r>
      <w:hyperlink r:id="rId9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Danza Fuoco &amp; Romanticherie, Compagnia Creme &amp; Brulè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20:30/21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Biblioteca Casa Professa</w:t>
        <w:br/>
      </w:r>
      <w:hyperlink r:id="rId10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single"/>
            <w:effect w:val="none"/>
          </w:rPr>
          <w:t>Tre per Uno, Peppe Burza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Giardini di San Crispino e Crispiniano  </w:t>
        <w:br/>
      </w:r>
      <w:hyperlink r:id="rId11">
        <w:r>
          <w:rPr>
            <w:rStyle w:val="CollegamentoInternet"/>
            <w:rFonts w:ascii="Poppins;sans-serif" w:hAnsi="Poppins;sans-serif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“</w:t>
        </w:r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Colapisci – Cuntu di Trinacria”, Compagnia Malerba | Spettacolo teatrale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21/21:30</w:t>
        <w:br/>
      </w: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br/>
        <w:t>Atrio Istituto Cascino (piazza Casa Professa)</w:t>
        <w:br/>
      </w:r>
      <w:hyperlink r:id="rId12">
        <w:r>
          <w:rPr>
            <w:rStyle w:val="CollegamentoInternet"/>
            <w:rFonts w:ascii="Poppins;sans-serif" w:hAnsi="Poppins;sans-serif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“</w:t>
        </w:r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Shock Em All”, La Sbrindola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Chiostro del Carmine Maggiore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hyperlink r:id="rId13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Grande Spettacolo di Circo, Compagnia SbadaClown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21:30/22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Atrio oratorio di Santa Chiara</w:t>
        <w:br/>
      </w:r>
      <w:hyperlink r:id="rId14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Istinto, Compagnia ByK Cirque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21:30-22:20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Giardini di San Crispino e Crispiniano </w:t>
        <w:br/>
      </w:r>
      <w:hyperlink r:id="rId15">
        <w:r>
          <w:rPr>
            <w:rStyle w:val="CollegamentoInternet"/>
            <w:rFonts w:ascii="Poppins;sans-serif" w:hAnsi="Poppins;sans-serif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“</w:t>
        </w:r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La Pupara”, compagnia  I Trovatori | Spettacolo teatrale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22:30/23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Istituto Cascino  (piazza Casa Professa)</w:t>
        <w:br/>
      </w:r>
      <w:hyperlink r:id="rId16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Danza Fuoco &amp; Romanticherie, Compagnia Creme &amp; Brulè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23:30/24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  <w:br/>
      </w: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Istituto Cascino  (piazza Casa Professa)</w:t>
        <w:br/>
      </w:r>
      <w:hyperlink r:id="rId17">
        <w:r>
          <w:rPr>
            <w:rStyle w:val="CollegamentoInternet"/>
            <w:rFonts w:ascii="Poppins;sans-serif" w:hAnsi="Poppins;sans-serif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“</w:t>
        </w:r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Shock Em All”, La Sbrindola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36"/>
          <w:highlight w:val="yellow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36"/>
          <w:highlight w:val="yellow"/>
        </w:rPr>
        <w:t>DOMENICA 24 OTTOBRE 2021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10/12</w:t>
        <w:br/>
      </w:r>
      <w:r>
        <w:rPr>
          <w:rFonts w:ascii="Poppins;sans-serif" w:hAnsi="Poppins;sans-serif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Itinerante</w:t>
      </w:r>
      <w:r>
        <w:rPr>
          <w:rFonts w:ascii="Poppins;sans-serif" w:hAnsi="Poppins;sans-serif"/>
          <w:b w:val="false"/>
          <w:i w:val="false"/>
          <w:caps w:val="false"/>
          <w:smallCaps w:val="false"/>
          <w:color w:val="404040"/>
          <w:spacing w:val="0"/>
          <w:sz w:val="23"/>
        </w:rPr>
        <w:br/>
        <w:t>Marcia dei bambini del laboratorio BallArt: costruiamo strumenti e suoniamoci su con la banda marciante 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teatrale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Erika La Ragione “U paccu Racconto breve di un pacco postale”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teatrale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Antonella Sampino e Carmelo Farina “Luci in festa”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teatrale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Compagnia Prese Fuoco “vax-no Vax – e sti cax”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musicale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Piccola orchestra di Tavola tonda 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Lapa circense itinerante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La sbrindola “Vibrella Sound”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16:30/18:30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Giardini di San Crispino e Crispiniano 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hyperlink r:id="rId18">
        <w:r>
          <w:rPr>
            <w:rStyle w:val="CollegamentoInternet"/>
            <w:rFonts w:ascii="Poppins;sans-serif" w:hAnsi="Poppins;sans-serif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single"/>
            <w:effect w:val="none"/>
          </w:rPr>
          <w:t>“</w:t>
        </w:r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single"/>
            <w:effect w:val="none"/>
          </w:rPr>
          <w:t>Newbookclub” | Laboratorio di scrittura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17:30/18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Biblioteca Casa professa</w:t>
      </w:r>
      <w:r>
        <w:rPr>
          <w:rFonts w:ascii="Poppins;sans-serif" w:hAnsi="Poppins;sans-serif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hyperlink r:id="rId19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single"/>
            <w:effect w:val="none"/>
          </w:rPr>
          <w:t>Tre per Uno, Peppe Burza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18/18:30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Atrio oratorio di Santa Chiara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hyperlink r:id="rId20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Istinto, Compagnia ByK Cirque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19/19:30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Istituto Cascino  (piazza Casa Professa)</w:t>
        <w:br/>
      </w:r>
      <w:hyperlink r:id="rId21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Danza Fuoco &amp; Romanticherie, Compagnia Creme &amp; Brulè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19:30/20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oratorio di Santa Chiara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</w:r>
      <w:hyperlink r:id="rId22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Grande Spettacolo di Circo, Compagnia SbadaClown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Biblioteca Casa Professa</w:t>
        <w:br/>
      </w:r>
      <w:hyperlink r:id="rId23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single"/>
            <w:effect w:val="none"/>
          </w:rPr>
          <w:t>Tre per Uno, Peppe Burza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 w:val="false"/>
          <w:caps w:val="false"/>
          <w:smallCaps w:val="false"/>
          <w:color w:val="404040"/>
          <w:spacing w:val="0"/>
          <w:sz w:val="23"/>
        </w:rPr>
        <w:t>ore 20/20:30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Giardini di San Crispino e Crispiniano </w:t>
        <w:br/>
      </w:r>
      <w:hyperlink r:id="rId24">
        <w:r>
          <w:rPr>
            <w:rStyle w:val="CollegamentoInternet"/>
            <w:rFonts w:ascii="Poppins;sans-serif" w:hAnsi="Poppins;sans-serif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“</w:t>
        </w:r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Colapisci – Cuntu di Trinacria”, Compagnia Malerba | Spettacolo teatrale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20:30/21</w:t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br/>
        <w:br/>
      </w: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Istituto Cascino  (piazza Casa Professa)</w:t>
        <w:br/>
      </w:r>
      <w:hyperlink r:id="rId25">
        <w:r>
          <w:rPr>
            <w:rStyle w:val="CollegamentoInternet"/>
            <w:rFonts w:ascii="Poppins;sans-serif" w:hAnsi="Poppins;sans-serif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“</w:t>
        </w:r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Shock Em All”, La Sbrindola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20:45/21:15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oratorio di Santa Chiara</w:t>
        <w:br/>
      </w:r>
      <w:hyperlink r:id="rId26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3"/>
            <w:u w:val="none"/>
            <w:effect w:val="none"/>
          </w:rPr>
          <w:t>Istinto, Compagnia ByK Cirque | Arti circensi</w:t>
        </w:r>
      </w:hyperlink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forte"/>
          <w:rFonts w:ascii="inherit" w:hAnsi="inherit"/>
          <w:b/>
          <w:i/>
          <w:caps w:val="false"/>
          <w:smallCaps w:val="false"/>
          <w:color w:val="404040"/>
          <w:spacing w:val="0"/>
          <w:sz w:val="23"/>
        </w:rPr>
        <w:t>ore 21:30</w:t>
      </w:r>
    </w:p>
    <w:p>
      <w:pPr>
        <w:pStyle w:val="Corpodeltesto"/>
        <w:widowControl/>
        <w:pBdr/>
        <w:spacing w:before="0" w:after="0"/>
        <w:ind w:left="0" w:right="0" w:hanging="0"/>
        <w:rPr/>
      </w:pPr>
      <w:r>
        <w:rPr>
          <w:rStyle w:val="Enfasi"/>
          <w:rFonts w:ascii="inherit" w:hAnsi="inherit"/>
          <w:b w:val="false"/>
          <w:i/>
          <w:caps w:val="false"/>
          <w:smallCaps w:val="false"/>
          <w:color w:val="404040"/>
          <w:spacing w:val="0"/>
          <w:sz w:val="23"/>
        </w:rPr>
        <w:t>Atrio Istituto Cascino  (piazza Casa Professa)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404040"/>
          <w:spacing w:val="0"/>
          <w:sz w:val="23"/>
        </w:rPr>
        <w:t>Festa di chiusura</w:t>
      </w:r>
    </w:p>
    <w:p>
      <w:pPr>
        <w:pStyle w:val="Normal"/>
        <w:rPr>
          <w:rFonts w:ascii="Times New Roman" w:hAnsi="Times New Roman"/>
          <w:kern w:val="2"/>
          <w:sz w:val="24"/>
          <w:szCs w:val="24"/>
          <w:u w:val="none" w:color="000000"/>
          <w:lang w:val="it-IT"/>
        </w:rPr>
      </w:pPr>
      <w:r>
        <w:rPr/>
      </w:r>
    </w:p>
    <w:p>
      <w:pPr>
        <w:pStyle w:val="Corpo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rPr>
          <w:rFonts w:ascii="Times New Roman" w:hAnsi="Times New Roman" w:eastAsia="Times New Roman" w:cs="Times New Roman"/>
          <w:kern w:val="2"/>
          <w:sz w:val="24"/>
          <w:szCs w:val="24"/>
          <w:u w:val="none" w:color="000000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</w:rPr>
      </w:r>
    </w:p>
    <w:p>
      <w:pPr>
        <w:pStyle w:val="Corpo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rPr>
          <w:rFonts w:ascii="Times New Roman" w:hAnsi="Times New Roman" w:eastAsia="Times New Roman" w:cs="Times New Roman"/>
          <w:kern w:val="2"/>
          <w:sz w:val="24"/>
          <w:szCs w:val="24"/>
          <w:u w:val="none" w:color="000000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</w:rPr>
      </w:r>
    </w:p>
    <w:p>
      <w:pPr>
        <w:pStyle w:val="CorpoA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inherit">
    <w:charset w:val="00"/>
    <w:family w:val="auto"/>
    <w:pitch w:val="default"/>
  </w:font>
  <w:font w:name="var e-global-typography-text-font-family">
    <w:altName w:val="Sans-serif"/>
    <w:charset w:val="00"/>
    <w:family w:val="auto"/>
    <w:pitch w:val="default"/>
  </w:font>
  <w:font w:name="Poppins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77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Enfasiforte">
    <w:name w:val="Enfasi forte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rpoA">
    <w:name w:val="Corpo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de-DE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default">
    <w:name w:val="Di 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="16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allarobuskers.it/tickets/il-prato-fiorito/" TargetMode="External"/><Relationship Id="rId3" Type="http://schemas.openxmlformats.org/officeDocument/2006/relationships/hyperlink" Target="https://www.ballarobuskers.it/tickets/ballarart/" TargetMode="External"/><Relationship Id="rId4" Type="http://schemas.openxmlformats.org/officeDocument/2006/relationships/hyperlink" Target="https://www.ballarobuskers.it/tickets/il-prato-fiorito/" TargetMode="External"/><Relationship Id="rId5" Type="http://schemas.openxmlformats.org/officeDocument/2006/relationships/hyperlink" Target="https://www.ballarobuskers.it/tickets/ballarart/" TargetMode="External"/><Relationship Id="rId6" Type="http://schemas.openxmlformats.org/officeDocument/2006/relationships/hyperlink" Target="https://www.ballarobuskers.it/tickets/tre-per-uno/" TargetMode="External"/><Relationship Id="rId7" Type="http://schemas.openxmlformats.org/officeDocument/2006/relationships/hyperlink" Target="https://www.ballarobuskers.it/tickets/grande-spettacolo-di-circo/" TargetMode="External"/><Relationship Id="rId8" Type="http://schemas.openxmlformats.org/officeDocument/2006/relationships/hyperlink" Target="https://www.ballarobuskers.it/tickets/istinto/" TargetMode="External"/><Relationship Id="rId9" Type="http://schemas.openxmlformats.org/officeDocument/2006/relationships/hyperlink" Target="https://www.ballarobuskers.it/tickets/danza-fuoco-romanticherie/" TargetMode="External"/><Relationship Id="rId10" Type="http://schemas.openxmlformats.org/officeDocument/2006/relationships/hyperlink" Target="https://www.ballarobuskers.it/tickets/tre-per-uno/" TargetMode="External"/><Relationship Id="rId11" Type="http://schemas.openxmlformats.org/officeDocument/2006/relationships/hyperlink" Target="https://www.ballarobuskers.it/tickets/colapisci/" TargetMode="External"/><Relationship Id="rId12" Type="http://schemas.openxmlformats.org/officeDocument/2006/relationships/hyperlink" Target="https://www.ballarobuskers.it/tickets/shock-em-all/" TargetMode="External"/><Relationship Id="rId13" Type="http://schemas.openxmlformats.org/officeDocument/2006/relationships/hyperlink" Target="https://www.ballarobuskers.it/tickets/grande-spettacolo-di-circo/" TargetMode="External"/><Relationship Id="rId14" Type="http://schemas.openxmlformats.org/officeDocument/2006/relationships/hyperlink" Target="https://www.ballarobuskers.it/tickets/istinto/" TargetMode="External"/><Relationship Id="rId15" Type="http://schemas.openxmlformats.org/officeDocument/2006/relationships/hyperlink" Target="https://www.ballarobuskers.it/tickets/la-pupara/" TargetMode="External"/><Relationship Id="rId16" Type="http://schemas.openxmlformats.org/officeDocument/2006/relationships/hyperlink" Target="https://www.ballarobuskers.it/tickets/danza-fuoco-romanticherie/" TargetMode="External"/><Relationship Id="rId17" Type="http://schemas.openxmlformats.org/officeDocument/2006/relationships/hyperlink" Target="https://www.ballarobuskers.it/tickets/shock-em-all/" TargetMode="External"/><Relationship Id="rId18" Type="http://schemas.openxmlformats.org/officeDocument/2006/relationships/hyperlink" Target="https://www.ballarobuskers.it/tickets/newbookclub/" TargetMode="External"/><Relationship Id="rId19" Type="http://schemas.openxmlformats.org/officeDocument/2006/relationships/hyperlink" Target="https://www.ballarobuskers.it/tickets/tre-per-uno/" TargetMode="External"/><Relationship Id="rId20" Type="http://schemas.openxmlformats.org/officeDocument/2006/relationships/hyperlink" Target="https://www.ballarobuskers.it/tickets/istinto/" TargetMode="External"/><Relationship Id="rId21" Type="http://schemas.openxmlformats.org/officeDocument/2006/relationships/hyperlink" Target="https://www.ballarobuskers.it/tickets/danza-fuoco-romanticherie/" TargetMode="External"/><Relationship Id="rId22" Type="http://schemas.openxmlformats.org/officeDocument/2006/relationships/hyperlink" Target="https://www.ballarobuskers.it/tickets/grande-spettacolo-di-circo/" TargetMode="External"/><Relationship Id="rId23" Type="http://schemas.openxmlformats.org/officeDocument/2006/relationships/hyperlink" Target="https://www.ballarobuskers.it/tickets/tre-per-uno/" TargetMode="External"/><Relationship Id="rId24" Type="http://schemas.openxmlformats.org/officeDocument/2006/relationships/hyperlink" Target="https://www.ballarobuskers.it/tickets/colapisci/" TargetMode="External"/><Relationship Id="rId25" Type="http://schemas.openxmlformats.org/officeDocument/2006/relationships/hyperlink" Target="https://www.ballarobuskers.it/tickets/shock-em-all/" TargetMode="External"/><Relationship Id="rId26" Type="http://schemas.openxmlformats.org/officeDocument/2006/relationships/hyperlink" Target="https://www.ballarobuskers.it/tickets/istinto/" TargetMode="Externa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3009</TotalTime>
  <Application>LibreOffice/6.0.7.3$Windows_X86_64 LibreOffice_project/dc89aa7a9eabfd848af146d5086077aeed2ae4a5</Application>
  <Pages>3</Pages>
  <Words>596</Words>
  <Characters>3445</Characters>
  <CharactersWithSpaces>4004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2021-10-15T13:13:22Z</dcterms:created>
  <dc:creator/>
  <dc:description/>
  <dc:language>it-IT</dc:language>
  <cp:lastModifiedBy/>
  <dcterms:modified xsi:type="dcterms:W3CDTF">2021-10-21T11:49:39Z</dcterms:modified>
  <cp:revision>5</cp:revision>
  <dc:subject/>
  <dc:title/>
</cp:coreProperties>
</file>